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EC" w:rsidRDefault="00322646" w:rsidP="0032264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2646">
        <w:rPr>
          <w:rFonts w:ascii="Arial" w:hAnsi="Arial" w:cs="Arial"/>
          <w:b/>
          <w:sz w:val="24"/>
          <w:szCs w:val="24"/>
          <w:u w:val="single"/>
        </w:rPr>
        <w:t>TARIFS ACCUEIL PERISCOLAIRE ET EXTRASCOLAIRE</w:t>
      </w:r>
    </w:p>
    <w:p w:rsidR="00322646" w:rsidRDefault="00322646" w:rsidP="0032264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4469" w:rsidRDefault="00322646" w:rsidP="00322646">
      <w:pPr>
        <w:rPr>
          <w:rFonts w:ascii="Arial" w:hAnsi="Arial" w:cs="Arial"/>
          <w:b/>
          <w:sz w:val="24"/>
          <w:szCs w:val="24"/>
          <w:u w:val="single"/>
        </w:rPr>
      </w:pPr>
      <w:r w:rsidRPr="00322646">
        <w:rPr>
          <w:rFonts w:ascii="Arial" w:hAnsi="Arial" w:cs="Arial"/>
          <w:b/>
          <w:sz w:val="24"/>
          <w:szCs w:val="24"/>
          <w:u w:val="single"/>
        </w:rPr>
        <w:t>Vacances scolaires :</w:t>
      </w:r>
    </w:p>
    <w:p w:rsidR="00322646" w:rsidRPr="00322646" w:rsidRDefault="00322646" w:rsidP="0032264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9776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675"/>
        <w:gridCol w:w="1876"/>
        <w:gridCol w:w="469"/>
        <w:gridCol w:w="1658"/>
        <w:gridCol w:w="2551"/>
      </w:tblGrid>
      <w:tr w:rsidR="00794469" w:rsidTr="00794469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222" w:type="dxa"/>
          <w:wAfter w:w="4209" w:type="dxa"/>
          <w:trHeight w:val="100"/>
        </w:trPr>
        <w:tc>
          <w:tcPr>
            <w:tcW w:w="2345" w:type="dxa"/>
            <w:gridSpan w:val="2"/>
          </w:tcPr>
          <w:p w:rsidR="00794469" w:rsidRDefault="00794469" w:rsidP="0079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AVEC ATL CAF</w:t>
            </w: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Pr="00322646" w:rsidRDefault="00322646" w:rsidP="0079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Nombre d’enfants</w:t>
            </w:r>
          </w:p>
        </w:tc>
        <w:tc>
          <w:tcPr>
            <w:tcW w:w="2551" w:type="dxa"/>
            <w:gridSpan w:val="2"/>
          </w:tcPr>
          <w:p w:rsidR="00322646" w:rsidRPr="00322646" w:rsidRDefault="00322646" w:rsidP="0079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QF</w:t>
            </w:r>
          </w:p>
        </w:tc>
        <w:tc>
          <w:tcPr>
            <w:tcW w:w="2127" w:type="dxa"/>
            <w:gridSpan w:val="2"/>
          </w:tcPr>
          <w:p w:rsidR="00322646" w:rsidRPr="00322646" w:rsidRDefault="00322646" w:rsidP="0079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Commune</w:t>
            </w:r>
          </w:p>
        </w:tc>
        <w:tc>
          <w:tcPr>
            <w:tcW w:w="2551" w:type="dxa"/>
          </w:tcPr>
          <w:p w:rsidR="00322646" w:rsidRPr="00322646" w:rsidRDefault="00322646" w:rsidP="007944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Hors commune</w:t>
            </w: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2551" w:type="dxa"/>
            <w:gridSpan w:val="2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i</w:t>
            </w:r>
            <w:r w:rsidR="00322646">
              <w:rPr>
                <w:rFonts w:ascii="Arial" w:hAnsi="Arial" w:cs="Arial"/>
                <w:sz w:val="24"/>
                <w:szCs w:val="24"/>
              </w:rPr>
              <w:t>nférieur à 400 euros</w:t>
            </w:r>
          </w:p>
        </w:tc>
        <w:tc>
          <w:tcPr>
            <w:tcW w:w="2127" w:type="dxa"/>
            <w:gridSpan w:val="2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euros</w:t>
            </w:r>
          </w:p>
        </w:tc>
        <w:tc>
          <w:tcPr>
            <w:tcW w:w="2551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94469"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enfant supplémentaire</w:t>
            </w:r>
          </w:p>
        </w:tc>
        <w:tc>
          <w:tcPr>
            <w:tcW w:w="2551" w:type="dxa"/>
            <w:gridSpan w:val="2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i</w:t>
            </w:r>
            <w:r w:rsidR="00322646">
              <w:rPr>
                <w:rFonts w:ascii="Arial" w:hAnsi="Arial" w:cs="Arial"/>
                <w:sz w:val="24"/>
                <w:szCs w:val="24"/>
              </w:rPr>
              <w:t>nférieur à 400 euros</w:t>
            </w:r>
          </w:p>
        </w:tc>
        <w:tc>
          <w:tcPr>
            <w:tcW w:w="2127" w:type="dxa"/>
            <w:gridSpan w:val="2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euros</w:t>
            </w:r>
          </w:p>
        </w:tc>
        <w:tc>
          <w:tcPr>
            <w:tcW w:w="2551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euros</w:t>
            </w: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2551" w:type="dxa"/>
            <w:gridSpan w:val="2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d</w:t>
            </w:r>
            <w:r w:rsidR="00322646">
              <w:rPr>
                <w:rFonts w:ascii="Arial" w:hAnsi="Arial" w:cs="Arial"/>
                <w:sz w:val="24"/>
                <w:szCs w:val="24"/>
              </w:rPr>
              <w:t>e 401 à 586 euros</w:t>
            </w:r>
          </w:p>
        </w:tc>
        <w:tc>
          <w:tcPr>
            <w:tcW w:w="2127" w:type="dxa"/>
            <w:gridSpan w:val="2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euros</w:t>
            </w:r>
          </w:p>
        </w:tc>
        <w:tc>
          <w:tcPr>
            <w:tcW w:w="2551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euros</w:t>
            </w:r>
          </w:p>
        </w:tc>
      </w:tr>
      <w:tr w:rsidR="00322646" w:rsidTr="0079446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:rsidR="00322646" w:rsidRDefault="00322646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enfant supplémentaire</w:t>
            </w:r>
          </w:p>
        </w:tc>
        <w:tc>
          <w:tcPr>
            <w:tcW w:w="2551" w:type="dxa"/>
            <w:gridSpan w:val="2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d</w:t>
            </w:r>
            <w:r w:rsidR="00322646">
              <w:rPr>
                <w:rFonts w:ascii="Arial" w:hAnsi="Arial" w:cs="Arial"/>
                <w:sz w:val="24"/>
                <w:szCs w:val="24"/>
              </w:rPr>
              <w:t>e 401 à 586 euros</w:t>
            </w:r>
          </w:p>
        </w:tc>
        <w:tc>
          <w:tcPr>
            <w:tcW w:w="2127" w:type="dxa"/>
            <w:gridSpan w:val="2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euros</w:t>
            </w:r>
          </w:p>
        </w:tc>
        <w:tc>
          <w:tcPr>
            <w:tcW w:w="2551" w:type="dxa"/>
          </w:tcPr>
          <w:p w:rsidR="00322646" w:rsidRDefault="00794469" w:rsidP="007944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euros</w:t>
            </w:r>
          </w:p>
        </w:tc>
      </w:tr>
    </w:tbl>
    <w:p w:rsidR="00794469" w:rsidRDefault="00794469" w:rsidP="00436674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lledutableau"/>
        <w:tblW w:w="9634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35"/>
        <w:gridCol w:w="1449"/>
        <w:gridCol w:w="1134"/>
        <w:gridCol w:w="3260"/>
      </w:tblGrid>
      <w:tr w:rsidR="00436674" w:rsidTr="00436674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791" w:type="dxa"/>
          <w:wAfter w:w="4394" w:type="dxa"/>
          <w:trHeight w:val="100"/>
        </w:trPr>
        <w:tc>
          <w:tcPr>
            <w:tcW w:w="1449" w:type="dxa"/>
          </w:tcPr>
          <w:p w:rsidR="00436674" w:rsidRDefault="00436674" w:rsidP="00436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SANS ATL</w:t>
            </w:r>
          </w:p>
        </w:tc>
      </w:tr>
      <w:tr w:rsidR="00794469" w:rsidRPr="00322646" w:rsidTr="004366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6" w:type="dxa"/>
          </w:tcPr>
          <w:p w:rsidR="00794469" w:rsidRPr="00322646" w:rsidRDefault="00794469" w:rsidP="00436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Nombre d’enfants</w:t>
            </w:r>
          </w:p>
        </w:tc>
        <w:tc>
          <w:tcPr>
            <w:tcW w:w="3118" w:type="dxa"/>
            <w:gridSpan w:val="3"/>
          </w:tcPr>
          <w:p w:rsidR="00794469" w:rsidRPr="00322646" w:rsidRDefault="00794469" w:rsidP="00436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Commune</w:t>
            </w:r>
          </w:p>
        </w:tc>
        <w:tc>
          <w:tcPr>
            <w:tcW w:w="3260" w:type="dxa"/>
          </w:tcPr>
          <w:p w:rsidR="00794469" w:rsidRPr="00322646" w:rsidRDefault="00794469" w:rsidP="00436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Hors commune</w:t>
            </w:r>
          </w:p>
        </w:tc>
      </w:tr>
      <w:tr w:rsidR="00794469" w:rsidTr="004366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6" w:type="dxa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3118" w:type="dxa"/>
            <w:gridSpan w:val="3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3260" w:type="dxa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 euros</w:t>
            </w:r>
          </w:p>
        </w:tc>
      </w:tr>
      <w:tr w:rsidR="00794469" w:rsidTr="0043667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56" w:type="dxa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 enfant supplémentaire</w:t>
            </w:r>
          </w:p>
        </w:tc>
        <w:tc>
          <w:tcPr>
            <w:tcW w:w="3118" w:type="dxa"/>
            <w:gridSpan w:val="3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3260" w:type="dxa"/>
          </w:tcPr>
          <w:p w:rsidR="00794469" w:rsidRDefault="00794469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</w:tbl>
    <w:p w:rsidR="00794469" w:rsidRDefault="00794469" w:rsidP="00794469">
      <w:pPr>
        <w:rPr>
          <w:rFonts w:ascii="Arial" w:hAnsi="Arial" w:cs="Arial"/>
          <w:b/>
          <w:sz w:val="24"/>
          <w:szCs w:val="24"/>
          <w:u w:val="single"/>
        </w:rPr>
      </w:pPr>
    </w:p>
    <w:p w:rsidR="00436674" w:rsidRDefault="00436674" w:rsidP="00794469">
      <w:pPr>
        <w:rPr>
          <w:rFonts w:ascii="Arial" w:hAnsi="Arial" w:cs="Arial"/>
          <w:sz w:val="24"/>
          <w:szCs w:val="24"/>
        </w:rPr>
      </w:pPr>
      <w:r w:rsidRPr="0043667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ticket de cantine par jour et par enfant est à 3.30 euros (enfant de la commune) et 4 euros (enfant hors commune). Le ticket d’accueil libre s’élève à 1.50 euros.</w:t>
      </w:r>
    </w:p>
    <w:p w:rsidR="00436674" w:rsidRPr="00436674" w:rsidRDefault="00436674" w:rsidP="00794469">
      <w:pPr>
        <w:rPr>
          <w:rFonts w:ascii="Arial" w:hAnsi="Arial" w:cs="Arial"/>
          <w:b/>
          <w:sz w:val="24"/>
          <w:szCs w:val="24"/>
          <w:u w:val="single"/>
        </w:rPr>
      </w:pPr>
      <w:r w:rsidRPr="00436674">
        <w:rPr>
          <w:rFonts w:ascii="Arial" w:hAnsi="Arial" w:cs="Arial"/>
          <w:b/>
          <w:sz w:val="24"/>
          <w:szCs w:val="24"/>
          <w:u w:val="single"/>
        </w:rPr>
        <w:t>Mercredis au trimestre </w:t>
      </w:r>
      <w:bookmarkStart w:id="0" w:name="_GoBack"/>
      <w:bookmarkEnd w:id="0"/>
    </w:p>
    <w:tbl>
      <w:tblPr>
        <w:tblStyle w:val="Grilledutableau"/>
        <w:tblW w:w="9776" w:type="dxa"/>
        <w:tblInd w:w="5" w:type="dxa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551"/>
      </w:tblGrid>
      <w:tr w:rsidR="00436674" w:rsidRPr="00322646" w:rsidTr="00D957F1">
        <w:tc>
          <w:tcPr>
            <w:tcW w:w="2547" w:type="dxa"/>
          </w:tcPr>
          <w:p w:rsidR="00436674" w:rsidRPr="00322646" w:rsidRDefault="00436674" w:rsidP="00D957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Nombre d’enfants</w:t>
            </w:r>
          </w:p>
        </w:tc>
        <w:tc>
          <w:tcPr>
            <w:tcW w:w="2551" w:type="dxa"/>
          </w:tcPr>
          <w:p w:rsidR="00436674" w:rsidRPr="00322646" w:rsidRDefault="00436674" w:rsidP="00D957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QF</w:t>
            </w:r>
          </w:p>
        </w:tc>
        <w:tc>
          <w:tcPr>
            <w:tcW w:w="2127" w:type="dxa"/>
          </w:tcPr>
          <w:p w:rsidR="00436674" w:rsidRPr="00322646" w:rsidRDefault="00436674" w:rsidP="00D957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Commune</w:t>
            </w:r>
          </w:p>
        </w:tc>
        <w:tc>
          <w:tcPr>
            <w:tcW w:w="2551" w:type="dxa"/>
          </w:tcPr>
          <w:p w:rsidR="00436674" w:rsidRPr="00322646" w:rsidRDefault="00436674" w:rsidP="00D957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646">
              <w:rPr>
                <w:rFonts w:ascii="Arial" w:hAnsi="Arial" w:cs="Arial"/>
                <w:b/>
                <w:sz w:val="24"/>
                <w:szCs w:val="24"/>
              </w:rPr>
              <w:t>Hors commune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inférieur à 400 euros</w:t>
            </w: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2551" w:type="dxa"/>
          </w:tcPr>
          <w:p w:rsidR="00436674" w:rsidRDefault="00436674" w:rsidP="00436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QF </w:t>
            </w:r>
            <w:r>
              <w:rPr>
                <w:rFonts w:ascii="Arial" w:hAnsi="Arial" w:cs="Arial"/>
                <w:sz w:val="24"/>
                <w:szCs w:val="24"/>
              </w:rPr>
              <w:t xml:space="preserve">de 401 à 586 euros </w:t>
            </w: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1 enfant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 ATL</w:t>
            </w: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18.50 euros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26.50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2 enfants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inférieur à 400 euros</w:t>
            </w: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2 enfants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de 401 à 586 euros</w:t>
            </w: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2 enfants</w:t>
            </w:r>
          </w:p>
        </w:tc>
        <w:tc>
          <w:tcPr>
            <w:tcW w:w="2551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 ATL</w:t>
            </w:r>
          </w:p>
        </w:tc>
        <w:tc>
          <w:tcPr>
            <w:tcW w:w="2127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24.50 euros</w:t>
            </w:r>
          </w:p>
        </w:tc>
        <w:tc>
          <w:tcPr>
            <w:tcW w:w="2551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 euros</w:t>
            </w:r>
          </w:p>
        </w:tc>
      </w:tr>
      <w:tr w:rsidR="00436674" w:rsidTr="00D957F1">
        <w:tc>
          <w:tcPr>
            <w:tcW w:w="2547" w:type="dxa"/>
          </w:tcPr>
          <w:p w:rsidR="00436674" w:rsidRDefault="00436674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6674" w:rsidRDefault="00436674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674" w:rsidTr="00D957F1">
        <w:tc>
          <w:tcPr>
            <w:tcW w:w="2547" w:type="dxa"/>
          </w:tcPr>
          <w:p w:rsidR="00436674" w:rsidRDefault="0043342D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3 enfants et +</w:t>
            </w:r>
          </w:p>
        </w:tc>
        <w:tc>
          <w:tcPr>
            <w:tcW w:w="2551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inférieur à 400 euros</w:t>
            </w:r>
          </w:p>
        </w:tc>
        <w:tc>
          <w:tcPr>
            <w:tcW w:w="2127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euros</w:t>
            </w:r>
          </w:p>
        </w:tc>
        <w:tc>
          <w:tcPr>
            <w:tcW w:w="2551" w:type="dxa"/>
          </w:tcPr>
          <w:p w:rsidR="00436674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euros</w:t>
            </w:r>
          </w:p>
        </w:tc>
      </w:tr>
      <w:tr w:rsidR="0043342D" w:rsidTr="00D957F1">
        <w:tc>
          <w:tcPr>
            <w:tcW w:w="2547" w:type="dxa"/>
          </w:tcPr>
          <w:p w:rsidR="0043342D" w:rsidRDefault="0043342D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3 enfants et +</w:t>
            </w:r>
          </w:p>
        </w:tc>
        <w:tc>
          <w:tcPr>
            <w:tcW w:w="2551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QF de 401 à 586 euros</w:t>
            </w:r>
          </w:p>
        </w:tc>
        <w:tc>
          <w:tcPr>
            <w:tcW w:w="2127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euros</w:t>
            </w:r>
          </w:p>
        </w:tc>
        <w:tc>
          <w:tcPr>
            <w:tcW w:w="2551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euros</w:t>
            </w:r>
          </w:p>
        </w:tc>
      </w:tr>
      <w:tr w:rsidR="0043342D" w:rsidTr="00D957F1">
        <w:tc>
          <w:tcPr>
            <w:tcW w:w="2547" w:type="dxa"/>
          </w:tcPr>
          <w:p w:rsidR="0043342D" w:rsidRDefault="0043342D" w:rsidP="004334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3 enfants et +</w:t>
            </w:r>
          </w:p>
        </w:tc>
        <w:tc>
          <w:tcPr>
            <w:tcW w:w="2551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SANS ATL</w:t>
            </w:r>
          </w:p>
        </w:tc>
        <w:tc>
          <w:tcPr>
            <w:tcW w:w="2127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29.50 euros</w:t>
            </w:r>
          </w:p>
        </w:tc>
        <w:tc>
          <w:tcPr>
            <w:tcW w:w="2551" w:type="dxa"/>
          </w:tcPr>
          <w:p w:rsidR="0043342D" w:rsidRDefault="0043342D" w:rsidP="00D957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euros</w:t>
            </w:r>
          </w:p>
        </w:tc>
      </w:tr>
    </w:tbl>
    <w:p w:rsidR="00436674" w:rsidRPr="00436674" w:rsidRDefault="00436674" w:rsidP="00794469">
      <w:pPr>
        <w:rPr>
          <w:rFonts w:ascii="Arial" w:hAnsi="Arial" w:cs="Arial"/>
          <w:sz w:val="24"/>
          <w:szCs w:val="24"/>
        </w:rPr>
      </w:pPr>
    </w:p>
    <w:sectPr w:rsidR="00436674" w:rsidRPr="0043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46"/>
    <w:rsid w:val="000370AC"/>
    <w:rsid w:val="0015297B"/>
    <w:rsid w:val="00322646"/>
    <w:rsid w:val="0043342D"/>
    <w:rsid w:val="00436674"/>
    <w:rsid w:val="004E55EC"/>
    <w:rsid w:val="0079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1B63-93B8-4716-A466-EFD4331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2023-04-18T13:31:00Z</dcterms:created>
  <dcterms:modified xsi:type="dcterms:W3CDTF">2023-04-18T14:08:00Z</dcterms:modified>
</cp:coreProperties>
</file>